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D1" w:rsidRPr="009137D1" w:rsidRDefault="009137D1" w:rsidP="009137D1">
      <w:pPr>
        <w:pStyle w:val="a3"/>
        <w:ind w:firstLine="709"/>
        <w:jc w:val="center"/>
        <w:outlineLvl w:val="0"/>
        <w:rPr>
          <w:bCs/>
          <w:sz w:val="28"/>
          <w:szCs w:val="28"/>
        </w:rPr>
      </w:pPr>
      <w:r w:rsidRPr="009137D1">
        <w:rPr>
          <w:bCs/>
          <w:sz w:val="28"/>
          <w:szCs w:val="28"/>
        </w:rPr>
        <w:t>4 ОСНОВНЫЕ ПОНЯТИЯ СТАНДАРТИЗАЦИИ</w:t>
      </w:r>
    </w:p>
    <w:p w:rsidR="009137D1" w:rsidRPr="009137D1" w:rsidRDefault="009137D1" w:rsidP="009137D1">
      <w:pPr>
        <w:pStyle w:val="a3"/>
        <w:ind w:firstLine="709"/>
        <w:jc w:val="center"/>
        <w:outlineLvl w:val="0"/>
        <w:rPr>
          <w:bCs/>
          <w:sz w:val="28"/>
          <w:szCs w:val="28"/>
        </w:rPr>
      </w:pPr>
    </w:p>
    <w:p w:rsidR="009137D1" w:rsidRPr="009137D1" w:rsidRDefault="009137D1" w:rsidP="009137D1">
      <w:pPr>
        <w:pStyle w:val="a3"/>
        <w:ind w:firstLine="709"/>
        <w:jc w:val="both"/>
        <w:rPr>
          <w:i/>
          <w:sz w:val="28"/>
          <w:szCs w:val="28"/>
        </w:rPr>
      </w:pPr>
      <w:r w:rsidRPr="009137D1">
        <w:rPr>
          <w:sz w:val="28"/>
          <w:szCs w:val="28"/>
        </w:rPr>
        <w:t>Для успешной деятельности в области стандартизации, как и в любой другой области науки и техники, необходима точная, научно обоснованная терм</w:t>
      </w:r>
      <w:r w:rsidRPr="009137D1">
        <w:rPr>
          <w:sz w:val="28"/>
          <w:szCs w:val="28"/>
        </w:rPr>
        <w:t>и</w:t>
      </w:r>
      <w:r w:rsidRPr="009137D1">
        <w:rPr>
          <w:sz w:val="28"/>
          <w:szCs w:val="28"/>
        </w:rPr>
        <w:t>нология. Неупорядоченность терминологии затрудняет взаимопонимание специалистов, препятствует созданию единых методических пособий, отриц</w:t>
      </w:r>
      <w:r w:rsidRPr="009137D1">
        <w:rPr>
          <w:sz w:val="28"/>
          <w:szCs w:val="28"/>
        </w:rPr>
        <w:t>а</w:t>
      </w:r>
      <w:r w:rsidRPr="009137D1">
        <w:rPr>
          <w:sz w:val="28"/>
          <w:szCs w:val="28"/>
        </w:rPr>
        <w:t>тельно сказывается на внедрении новейшей, в том числе вычислительной, те</w:t>
      </w:r>
      <w:r w:rsidRPr="009137D1">
        <w:rPr>
          <w:sz w:val="28"/>
          <w:szCs w:val="28"/>
        </w:rPr>
        <w:t>х</w:t>
      </w:r>
      <w:r w:rsidRPr="009137D1">
        <w:rPr>
          <w:sz w:val="28"/>
          <w:szCs w:val="28"/>
        </w:rPr>
        <w:t>ники, на управлении народным хозяйством.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i/>
          <w:color w:val="000000"/>
          <w:sz w:val="28"/>
          <w:szCs w:val="28"/>
        </w:rPr>
        <w:t>Определение термина «стандартизация» прошло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 длительный эволюцио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ный путь. Представление людей о стандартизации формировалось в процессе разв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тия науки и техники, совершенствования форм и методов производства. С ра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ширением экономических связей на национальном и международном уровне уточнение этого термина происходило параллельно с развитием самой станда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тизации и отражало на различных этапах достигнутый уровень ее развития.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Международная организация по стандартизации (ИСО) в 1952 году создала Комитет по изучению научных принципов стандартизации (СТАКО), перед которым была поставлена задача </w:t>
      </w:r>
      <w:proofErr w:type="gramStart"/>
      <w:r w:rsidRPr="009137D1">
        <w:rPr>
          <w:rFonts w:ascii="Times New Roman" w:hAnsi="Times New Roman" w:cs="Times New Roman"/>
          <w:color w:val="000000"/>
          <w:sz w:val="28"/>
          <w:szCs w:val="28"/>
        </w:rPr>
        <w:t>дать</w:t>
      </w:r>
      <w:proofErr w:type="gramEnd"/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 определения основных терминов, каса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щихся стандартизации.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>СТАКО были разработаны определения ряда таких важных терминов, как стандартизация, стандарт, специализация, унификация, взаимозаменяемость размерная и функциональная. Предложен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softHyphen/>
        <w:t>ные СТАКО определения этих терм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нов были приняты Советом ИСО и легли в основу определений, установленных Государственной системой стандартизации Республики Казахстан.</w:t>
      </w:r>
    </w:p>
    <w:p w:rsidR="009137D1" w:rsidRPr="009137D1" w:rsidRDefault="009137D1" w:rsidP="009137D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В документах ИСО термин «стандартизация» определяется следующим образом: </w:t>
      </w:r>
      <w:r w:rsidRPr="009137D1">
        <w:rPr>
          <w:rFonts w:ascii="Times New Roman" w:hAnsi="Times New Roman" w:cs="Times New Roman"/>
          <w:bCs/>
          <w:color w:val="000000"/>
          <w:sz w:val="28"/>
          <w:szCs w:val="28"/>
        </w:rPr>
        <w:t>«Стандартизация-деятельность, заключающаяся в нахождении реш</w:t>
      </w:r>
      <w:r w:rsidRPr="009137D1">
        <w:rPr>
          <w:rFonts w:ascii="Times New Roman" w:hAnsi="Times New Roman" w:cs="Times New Roman"/>
          <w:bCs/>
          <w:color w:val="000000"/>
          <w:sz w:val="28"/>
          <w:szCs w:val="28"/>
        </w:rPr>
        <w:t>е</w:t>
      </w:r>
      <w:r w:rsidRPr="009137D1">
        <w:rPr>
          <w:rFonts w:ascii="Times New Roman" w:hAnsi="Times New Roman" w:cs="Times New Roman"/>
          <w:bCs/>
          <w:color w:val="000000"/>
          <w:sz w:val="28"/>
          <w:szCs w:val="28"/>
        </w:rPr>
        <w:t>ний для повторяющихся задач в сферах науки, техники и экономики, направленная на достижение оптимальной степени упорядочения в определенной области».</w:t>
      </w:r>
      <w:r w:rsidRPr="009137D1">
        <w:rPr>
          <w:rFonts w:ascii="Times New Roman" w:hAnsi="Times New Roman" w:cs="Times New Roman"/>
          <w:bCs/>
          <w:color w:val="000000"/>
        </w:rPr>
        <w:t xml:space="preserve"> </w:t>
      </w:r>
      <w:r w:rsidRPr="009137D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общем понимании эта деятельность проявляется в пр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цессах разработки, опубликования и применения стандартов.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>Это определение отражает все многообразие стандартизации, характер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зует ее как активную деятельность, направленную на упорядочение не только в те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нике, но и в других областях деятельности.</w:t>
      </w:r>
    </w:p>
    <w:p w:rsidR="009137D1" w:rsidRPr="009137D1" w:rsidRDefault="009137D1" w:rsidP="009137D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Определение термина «стандартизация» в Законе Республики Казахстан «О техническом регулировании» и в Государственной системе стандартизации Республики Казахстан следующее: </w:t>
      </w:r>
      <w:r w:rsidRPr="009137D1">
        <w:rPr>
          <w:rFonts w:ascii="Times New Roman" w:hAnsi="Times New Roman" w:cs="Times New Roman"/>
          <w:bCs/>
          <w:color w:val="000000"/>
          <w:sz w:val="28"/>
          <w:szCs w:val="28"/>
        </w:rPr>
        <w:t>«Стандартизация -</w:t>
      </w:r>
      <w:r w:rsidRPr="009137D1">
        <w:rPr>
          <w:rFonts w:ascii="Times New Roman" w:hAnsi="Times New Roman" w:cs="Times New Roman"/>
          <w:sz w:val="28"/>
          <w:szCs w:val="28"/>
        </w:rPr>
        <w:t xml:space="preserve"> деятельность, напра</w:t>
      </w:r>
      <w:r w:rsidRPr="009137D1">
        <w:rPr>
          <w:rFonts w:ascii="Times New Roman" w:hAnsi="Times New Roman" w:cs="Times New Roman"/>
          <w:sz w:val="28"/>
          <w:szCs w:val="28"/>
        </w:rPr>
        <w:t>в</w:t>
      </w:r>
      <w:r w:rsidRPr="009137D1">
        <w:rPr>
          <w:rFonts w:ascii="Times New Roman" w:hAnsi="Times New Roman" w:cs="Times New Roman"/>
          <w:sz w:val="28"/>
          <w:szCs w:val="28"/>
        </w:rPr>
        <w:t>ленная на достижение оптимальной степени упорядочения требований к продукции, услуге и процессам посредством установления положений для всеобщего, многократного и добровольного использования в отношении реально существующих и потенциальных задач».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>Стандартизация основывается на объективных достижениях науки, техники и передового опыта, определяет основу не только настоящего, но и буд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щего развития и должна осуществляться неразрывно с научно-техническим прогре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сом.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>Стандартизация осуществляется на разных уровнях, в зависимости от того, участники какого географического, экономического или политического р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гиона мира принимают стандарт.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>В зависимости от масштабов работы по стандартизации она может быть ме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ж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дународной, межгосударственной, региональной и национальной.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Международная стандартизация</w:t>
      </w:r>
      <w:r w:rsidRPr="009137D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- это работа по стандартизации, уч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стие в которой открыто для соответствующих органов любой страны.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>Результатом работы по международной стандартизации являются межд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народные стандарты, используемые странами-участниками или прямо, или при разработке или пересмотре национальных стандартов.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Межгосударственная стандартизация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- это деятельность по стандартиз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ции объектов, представляющих межгосударственный интерес.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Региональная стандартизация </w:t>
      </w:r>
      <w:r w:rsidRPr="009137D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-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это стандартизация, участие в которой открыто для соответствующих органов стран только одного географического, п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литического или экономического региона мира.</w:t>
      </w:r>
    </w:p>
    <w:p w:rsidR="009137D1" w:rsidRPr="009137D1" w:rsidRDefault="009137D1" w:rsidP="009137D1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Региональная </w:t>
      </w:r>
      <w:r w:rsidRPr="009137D1">
        <w:rPr>
          <w:rFonts w:ascii="Times New Roman" w:hAnsi="Times New Roman" w:cs="Times New Roman"/>
          <w:bCs/>
          <w:color w:val="000000"/>
          <w:sz w:val="28"/>
          <w:szCs w:val="28"/>
        </w:rPr>
        <w:t>и</w:t>
      </w:r>
      <w:r w:rsidRPr="009137D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международная стандартизация осуществляется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специалистами стран, представленных в соответствующих регионах </w:t>
      </w:r>
      <w:r w:rsidRPr="009137D1">
        <w:rPr>
          <w:rFonts w:ascii="Times New Roman" w:hAnsi="Times New Roman" w:cs="Times New Roman"/>
          <w:bCs/>
          <w:color w:val="000000"/>
          <w:sz w:val="28"/>
          <w:szCs w:val="28"/>
        </w:rPr>
        <w:t>и</w:t>
      </w:r>
      <w:r w:rsidRPr="009137D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межд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народных организациях.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Национальная стандартизация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- стандартизация в одном конкретном государстве. </w:t>
      </w:r>
      <w:proofErr w:type="gramStart"/>
      <w:r w:rsidRPr="009137D1">
        <w:rPr>
          <w:rFonts w:ascii="Times New Roman" w:hAnsi="Times New Roman" w:cs="Times New Roman"/>
          <w:color w:val="000000"/>
          <w:sz w:val="28"/>
          <w:szCs w:val="28"/>
        </w:rPr>
        <w:t>При этом национальная стандартизация также может осущест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ляться на разных уровнях: на государственном, отраслевом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lastRenderedPageBreak/>
        <w:t>уровнях, на уровне асс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циаций, производственных фирм, предприятий и учреждений.</w:t>
      </w:r>
      <w:proofErr w:type="gramEnd"/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Стандарт.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Правильное определение этого термина имеет </w:t>
      </w:r>
      <w:proofErr w:type="gramStart"/>
      <w:r w:rsidRPr="009137D1">
        <w:rPr>
          <w:rFonts w:ascii="Times New Roman" w:hAnsi="Times New Roman" w:cs="Times New Roman"/>
          <w:color w:val="000000"/>
          <w:sz w:val="28"/>
          <w:szCs w:val="28"/>
        </w:rPr>
        <w:t>важное знач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ние</w:t>
      </w:r>
      <w:proofErr w:type="gramEnd"/>
      <w:r w:rsidRPr="009137D1">
        <w:rPr>
          <w:rFonts w:ascii="Times New Roman" w:hAnsi="Times New Roman" w:cs="Times New Roman"/>
          <w:color w:val="000000"/>
          <w:sz w:val="28"/>
          <w:szCs w:val="28"/>
        </w:rPr>
        <w:t>. Международная организация по стандартизации приняла следующее определ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ние: «Стандарт - это нормативный документ, разработанный на основе консе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суса, утвержденный признанным органом, направленный на достижение опт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мальной степени упорядочения в определенной области» (определение термина дано согласно Руководству 2 ИСО / МЭК, 1991).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7D1">
        <w:rPr>
          <w:rFonts w:ascii="Times New Roman" w:hAnsi="Times New Roman" w:cs="Times New Roman"/>
          <w:color w:val="000000"/>
          <w:sz w:val="28"/>
          <w:szCs w:val="28"/>
        </w:rPr>
        <w:t>В соответствии с Законом Республики Казахстан «О техническом регулиров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нии» </w:t>
      </w:r>
      <w:r w:rsidRPr="009137D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стандарт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9137D1">
        <w:rPr>
          <w:rFonts w:ascii="Times New Roman" w:hAnsi="Times New Roman" w:cs="Times New Roman"/>
          <w:sz w:val="28"/>
          <w:szCs w:val="28"/>
        </w:rPr>
        <w:t>документ, который в целях многократного и добровольного испол</w:t>
      </w:r>
      <w:r w:rsidRPr="009137D1">
        <w:rPr>
          <w:rFonts w:ascii="Times New Roman" w:hAnsi="Times New Roman" w:cs="Times New Roman"/>
          <w:sz w:val="28"/>
          <w:szCs w:val="28"/>
        </w:rPr>
        <w:t>ь</w:t>
      </w:r>
      <w:r w:rsidRPr="009137D1">
        <w:rPr>
          <w:rFonts w:ascii="Times New Roman" w:hAnsi="Times New Roman" w:cs="Times New Roman"/>
          <w:sz w:val="28"/>
          <w:szCs w:val="28"/>
        </w:rPr>
        <w:t>зования устанавливает правила, общие принципы и характеристики к объектам технического регулирования, утвержденный в порядке, предусмотренном уполномоче</w:t>
      </w:r>
      <w:r w:rsidRPr="009137D1">
        <w:rPr>
          <w:rFonts w:ascii="Times New Roman" w:hAnsi="Times New Roman" w:cs="Times New Roman"/>
          <w:sz w:val="28"/>
          <w:szCs w:val="28"/>
        </w:rPr>
        <w:t>н</w:t>
      </w:r>
      <w:r w:rsidRPr="009137D1">
        <w:rPr>
          <w:rFonts w:ascii="Times New Roman" w:hAnsi="Times New Roman" w:cs="Times New Roman"/>
          <w:sz w:val="28"/>
          <w:szCs w:val="28"/>
        </w:rPr>
        <w:t>ным органом.</w:t>
      </w:r>
      <w:r w:rsidRPr="009137D1">
        <w:rPr>
          <w:rFonts w:ascii="Times New Roman" w:hAnsi="Times New Roman" w:cs="Times New Roman"/>
          <w:sz w:val="20"/>
          <w:szCs w:val="20"/>
        </w:rPr>
        <w:t xml:space="preserve">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Стандарт должен быть основан на обобщенных результатах нау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ч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ных исследований, технических достижений и практического опыта, тогда его и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пользование принесет оптимальную выгоду для общества.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37D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Нормативный документ по стандартизации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- это документ, устанавлива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щий нормы, правила, характеристики, принципы, касающиеся различных видов деятельности по стандартизации или ее результатов.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37D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Система стандартизации </w:t>
      </w:r>
      <w:r w:rsidRPr="009137D1">
        <w:rPr>
          <w:rFonts w:ascii="Times New Roman" w:hAnsi="Times New Roman" w:cs="Times New Roman"/>
          <w:color w:val="000000"/>
          <w:sz w:val="28"/>
          <w:szCs w:val="28"/>
        </w:rPr>
        <w:t>- это совокупность участников стандартизации, нормативных документов, устанавливающих требования к продукции, процессам, работам, услугам.</w:t>
      </w:r>
    </w:p>
    <w:p w:rsidR="009137D1" w:rsidRPr="009137D1" w:rsidRDefault="009137D1" w:rsidP="009137D1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55B3B" w:rsidRPr="009137D1" w:rsidRDefault="00E55B3B" w:rsidP="009137D1">
      <w:pPr>
        <w:rPr>
          <w:rFonts w:ascii="Times New Roman" w:hAnsi="Times New Roman" w:cs="Times New Roman"/>
        </w:rPr>
      </w:pPr>
    </w:p>
    <w:sectPr w:rsidR="00E55B3B" w:rsidRPr="009137D1" w:rsidSect="00C10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C208B"/>
    <w:multiLevelType w:val="hybridMultilevel"/>
    <w:tmpl w:val="58F8A2C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25A32945"/>
    <w:multiLevelType w:val="hybridMultilevel"/>
    <w:tmpl w:val="CDDE4B9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4632365C"/>
    <w:multiLevelType w:val="hybridMultilevel"/>
    <w:tmpl w:val="2F8A4CF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67654B74"/>
    <w:multiLevelType w:val="hybridMultilevel"/>
    <w:tmpl w:val="BBECEE2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>
    <w:nsid w:val="7DB72094"/>
    <w:multiLevelType w:val="hybridMultilevel"/>
    <w:tmpl w:val="03228C5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7EDB6CB7"/>
    <w:multiLevelType w:val="hybridMultilevel"/>
    <w:tmpl w:val="F5E8902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5146A3"/>
    <w:rsid w:val="000C6FC7"/>
    <w:rsid w:val="001A32CE"/>
    <w:rsid w:val="005146A3"/>
    <w:rsid w:val="00767842"/>
    <w:rsid w:val="009137D1"/>
    <w:rsid w:val="009E0DF9"/>
    <w:rsid w:val="00C10F7F"/>
    <w:rsid w:val="00E55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F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13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792</Words>
  <Characters>4521</Characters>
  <Application>Microsoft Office Word</Application>
  <DocSecurity>0</DocSecurity>
  <Lines>37</Lines>
  <Paragraphs>10</Paragraphs>
  <ScaleCrop>false</ScaleCrop>
  <Company>Reanimator Extreme Edition</Company>
  <LinksUpToDate>false</LinksUpToDate>
  <CharactersWithSpaces>5303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5</cp:revision>
  <dcterms:created xsi:type="dcterms:W3CDTF">2013-09-14T05:42:00Z</dcterms:created>
  <dcterms:modified xsi:type="dcterms:W3CDTF">2014-09-17T08:29:00Z</dcterms:modified>
</cp:coreProperties>
</file>